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558788263"/>
        <w:docPartObj>
          <w:docPartGallery w:val="Cover Pages"/>
          <w:docPartUnique/>
        </w:docPartObj>
      </w:sdtPr>
      <w:sdtEndPr>
        <w:rPr>
          <w:rFonts w:ascii="Times New Roman" w:hAnsi="Times New Roman" w:cs="Times New Roman"/>
          <w:b/>
          <w:bCs/>
          <w:caps/>
          <w:color w:val="FFFFFF" w:themeColor="background1"/>
          <w:spacing w:val="15"/>
          <w:sz w:val="24"/>
          <w:szCs w:val="24"/>
        </w:rPr>
      </w:sdtEndPr>
      <w:sdtContent>
        <w:p w:rsidR="007D05D4" w:rsidRDefault="007D05D4" w:rsidP="00240758">
          <w:pPr>
            <w:pStyle w:val="AralkYok"/>
            <w:spacing w:before="100" w:beforeAutospacing="1" w:after="100" w:afterAutospacing="1" w:line="300" w:lineRule="auto"/>
            <w:jc w:val="both"/>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12729" cy="9125712"/>
                    <wp:effectExtent l="0" t="0" r="6985" b="15240"/>
                    <wp:wrapNone/>
                    <wp:docPr id="2" name="Grup 2"/>
                    <wp:cNvGraphicFramePr/>
                    <a:graphic xmlns:a="http://schemas.openxmlformats.org/drawingml/2006/main">
                      <a:graphicData uri="http://schemas.microsoft.com/office/word/2010/wordprocessingGroup">
                        <wpg:wgp>
                          <wpg:cNvGrpSpPr/>
                          <wpg:grpSpPr>
                            <a:xfrm>
                              <a:off x="0" y="0"/>
                              <a:ext cx="2412729" cy="9125712"/>
                              <a:chOff x="0" y="0"/>
                              <a:chExt cx="2412729"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218169" y="2069616"/>
                                <a:ext cx="2194560" cy="90218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05D4" w:rsidRPr="007D05D4" w:rsidRDefault="00FA0833">
                                  <w:pPr>
                                    <w:pStyle w:val="AralkYok"/>
                                    <w:jc w:val="right"/>
                                    <w:rPr>
                                      <w:color w:val="FFFFFF" w:themeColor="background1"/>
                                      <w:sz w:val="52"/>
                                      <w:szCs w:val="52"/>
                                    </w:rPr>
                                  </w:pPr>
                                  <w:r>
                                    <w:rPr>
                                      <w:color w:val="FFFFFF" w:themeColor="background1"/>
                                      <w:sz w:val="52"/>
                                      <w:szCs w:val="52"/>
                                    </w:rPr>
                                    <w:t>MART</w:t>
                                  </w:r>
                                  <w:r w:rsidR="007D05D4" w:rsidRPr="007D05D4">
                                    <w:rPr>
                                      <w:color w:val="FFFFFF" w:themeColor="background1"/>
                                      <w:sz w:val="52"/>
                                      <w:szCs w:val="52"/>
                                    </w:rPr>
                                    <w:t xml:space="preserve"> 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Grup 2" o:spid="_x0000_s1026" style="position:absolute;left:0;text-align:left;margin-left:0;margin-top:0;width:190pt;height:718.55pt;z-index:-251657216;mso-height-percent:950;mso-left-percent:40;mso-position-horizontal-relative:page;mso-position-vertical:center;mso-position-vertical-relative:page;mso-height-percent:950;mso-left-percent:40" coordsize="2412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left:2181;top:20696;width:21946;height:9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" adj="17160" fillcolor="#5b9bd5 [3204]" stroked="f" strokeweight="1pt">
                      <v:textbox inset=",0,14.4pt,0">
                        <w:txbxContent>
                          <w:p w:rsidR="007D05D4" w:rsidRPr="007D05D4" w:rsidRDefault="00FA0833">
                            <w:pPr>
                              <w:pStyle w:val="AralkYok"/>
                              <w:jc w:val="right"/>
                              <w:rPr>
                                <w:color w:val="FFFFFF" w:themeColor="background1"/>
                                <w:sz w:val="52"/>
                                <w:szCs w:val="52"/>
                              </w:rPr>
                            </w:pPr>
                            <w:r>
                              <w:rPr>
                                <w:color w:val="FFFFFF" w:themeColor="background1"/>
                                <w:sz w:val="52"/>
                                <w:szCs w:val="52"/>
                              </w:rPr>
                              <w:t>MART</w:t>
                            </w:r>
                            <w:r w:rsidR="007D05D4" w:rsidRPr="007D05D4">
                              <w:rPr>
                                <w:color w:val="FFFFFF" w:themeColor="background1"/>
                                <w:sz w:val="52"/>
                                <w:szCs w:val="52"/>
                              </w:rPr>
                              <w:t xml:space="preserve"> 2020</w:t>
                            </w:r>
                          </w:p>
                        </w:txbxContent>
                      </v:textbox>
                    </v:shape>
                    <v:group id="Gr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B64CAD" w:rsidRDefault="00DE12F9" w:rsidP="00240758">
          <w:pPr>
            <w:shd w:val="clear" w:color="auto" w:fill="D5DCE4" w:themeFill="text2" w:themeFillTint="33"/>
            <w:spacing w:before="100" w:beforeAutospacing="1" w:after="100" w:afterAutospacing="1" w:line="300" w:lineRule="auto"/>
            <w:jc w:val="both"/>
            <w:rPr>
              <w:rFonts w:ascii="Times New Roman" w:hAnsi="Times New Roman" w:cs="Times New Roman"/>
              <w:b/>
              <w:bCs/>
              <w:caps/>
              <w:color w:val="FFFFFF" w:themeColor="background1"/>
              <w:spacing w:val="15"/>
              <w:sz w:val="24"/>
              <w:szCs w:val="24"/>
            </w:rPr>
          </w:pPr>
          <w:r>
            <w:rPr>
              <w:noProof/>
              <w:lang w:eastAsia="tr-TR"/>
            </w:rPr>
            <mc:AlternateContent>
              <mc:Choice Requires="wps">
                <w:drawing>
                  <wp:anchor distT="0" distB="0" distL="114300" distR="114300" simplePos="0" relativeHeight="251660288" behindDoc="0" locked="0" layoutInCell="1" allowOverlap="1">
                    <wp:simplePos x="0" y="0"/>
                    <wp:positionH relativeFrom="page">
                      <wp:posOffset>3085106</wp:posOffset>
                    </wp:positionH>
                    <wp:positionV relativeFrom="page">
                      <wp:posOffset>1868557</wp:posOffset>
                    </wp:positionV>
                    <wp:extent cx="4057650" cy="2226365"/>
                    <wp:effectExtent l="0" t="0" r="0" b="2540"/>
                    <wp:wrapNone/>
                    <wp:docPr id="1" name="Metin Kutusu 1"/>
                    <wp:cNvGraphicFramePr/>
                    <a:graphic xmlns:a="http://schemas.openxmlformats.org/drawingml/2006/main">
                      <a:graphicData uri="http://schemas.microsoft.com/office/word/2010/wordprocessingShape">
                        <wps:wsp>
                          <wps:cNvSpPr txBox="1"/>
                          <wps:spPr>
                            <a:xfrm>
                              <a:off x="0" y="0"/>
                              <a:ext cx="4057650" cy="2226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5D4" w:rsidRPr="00F21A26" w:rsidRDefault="0076313B" w:rsidP="00DE12F9">
                                <w:pPr>
                                  <w:pStyle w:val="AralkYok"/>
                                  <w:rPr>
                                    <w:rFonts w:ascii="Cambria" w:eastAsiaTheme="majorEastAsia" w:hAnsi="Cambria" w:cstheme="minorHAnsi"/>
                                    <w:b/>
                                    <w:color w:val="262626" w:themeColor="text1" w:themeTint="D9"/>
                                    <w:sz w:val="72"/>
                                  </w:rPr>
                                </w:pPr>
                                <w:sdt>
                                  <w:sdtPr>
                                    <w:rPr>
                                      <w:rFonts w:ascii="Cambria" w:eastAsiaTheme="majorEastAsia" w:hAnsi="Cambria" w:cstheme="minorHAnsi"/>
                                      <w:b/>
                                      <w:color w:val="44546A" w:themeColor="text2"/>
                                      <w:sz w:val="72"/>
                                      <w:szCs w:val="7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80E80" w:rsidRPr="00F21A26">
                                      <w:rPr>
                                        <w:rFonts w:ascii="Cambria" w:eastAsiaTheme="majorEastAsia" w:hAnsi="Cambria" w:cstheme="minorHAnsi"/>
                                        <w:b/>
                                        <w:color w:val="44546A" w:themeColor="text2"/>
                                        <w:sz w:val="72"/>
                                        <w:szCs w:val="72"/>
                                      </w:rPr>
                                      <w:t xml:space="preserve">40 SORUDA        </w:t>
                                    </w:r>
                                    <w:r w:rsidR="00F21A26" w:rsidRPr="00F21A26">
                                      <w:rPr>
                                        <w:rFonts w:ascii="Cambria" w:eastAsiaTheme="majorEastAsia" w:hAnsi="Cambria" w:cstheme="minorHAnsi"/>
                                        <w:b/>
                                        <w:color w:val="44546A" w:themeColor="text2"/>
                                        <w:sz w:val="72"/>
                                        <w:szCs w:val="72"/>
                                      </w:rPr>
                                      <w:t xml:space="preserve">          ESNAF VE SANATKÂRLAR Ş</w:t>
                                    </w:r>
                                    <w:r w:rsidR="00B80E80" w:rsidRPr="00F21A26">
                                      <w:rPr>
                                        <w:rFonts w:ascii="Cambria" w:eastAsiaTheme="majorEastAsia" w:hAnsi="Cambria" w:cstheme="minorHAnsi"/>
                                        <w:b/>
                                        <w:color w:val="44546A" w:themeColor="text2"/>
                                        <w:sz w:val="72"/>
                                        <w:szCs w:val="72"/>
                                      </w:rPr>
                                      <w:t>URASI</w:t>
                                    </w:r>
                                  </w:sdtContent>
                                </w:sdt>
                              </w:p>
                              <w:p w:rsidR="007D05D4" w:rsidRDefault="007D05D4">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55" type="#_x0000_t202" style="position:absolute;left:0;text-align:left;margin-left:242.9pt;margin-top:147.15pt;width:319.5pt;height:17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" filled="f" stroked="f" strokeweight=".5pt">
                    <v:textbox inset="0,0,0,0">
                      <w:txbxContent>
                        <w:p w:rsidR="007D05D4" w:rsidRPr="00F21A26" w:rsidRDefault="0076313B" w:rsidP="00DE12F9">
                          <w:pPr>
                            <w:pStyle w:val="AralkYok"/>
                            <w:rPr>
                              <w:rFonts w:ascii="Cambria" w:eastAsiaTheme="majorEastAsia" w:hAnsi="Cambria" w:cstheme="minorHAnsi"/>
                              <w:b/>
                              <w:color w:val="262626" w:themeColor="text1" w:themeTint="D9"/>
                              <w:sz w:val="72"/>
                            </w:rPr>
                          </w:pPr>
                          <w:sdt>
                            <w:sdtPr>
                              <w:rPr>
                                <w:rFonts w:ascii="Cambria" w:eastAsiaTheme="majorEastAsia" w:hAnsi="Cambria" w:cstheme="minorHAnsi"/>
                                <w:b/>
                                <w:color w:val="44546A" w:themeColor="text2"/>
                                <w:sz w:val="72"/>
                                <w:szCs w:val="7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80E80" w:rsidRPr="00F21A26">
                                <w:rPr>
                                  <w:rFonts w:ascii="Cambria" w:eastAsiaTheme="majorEastAsia" w:hAnsi="Cambria" w:cstheme="minorHAnsi"/>
                                  <w:b/>
                                  <w:color w:val="44546A" w:themeColor="text2"/>
                                  <w:sz w:val="72"/>
                                  <w:szCs w:val="72"/>
                                </w:rPr>
                                <w:t xml:space="preserve">40 SORUDA        </w:t>
                              </w:r>
                              <w:r w:rsidR="00F21A26" w:rsidRPr="00F21A26">
                                <w:rPr>
                                  <w:rFonts w:ascii="Cambria" w:eastAsiaTheme="majorEastAsia" w:hAnsi="Cambria" w:cstheme="minorHAnsi"/>
                                  <w:b/>
                                  <w:color w:val="44546A" w:themeColor="text2"/>
                                  <w:sz w:val="72"/>
                                  <w:szCs w:val="72"/>
                                </w:rPr>
                                <w:t xml:space="preserve">          ESNAF VE SANATKÂRLAR Ş</w:t>
                              </w:r>
                              <w:r w:rsidR="00B80E80" w:rsidRPr="00F21A26">
                                <w:rPr>
                                  <w:rFonts w:ascii="Cambria" w:eastAsiaTheme="majorEastAsia" w:hAnsi="Cambria" w:cstheme="minorHAnsi"/>
                                  <w:b/>
                                  <w:color w:val="44546A" w:themeColor="text2"/>
                                  <w:sz w:val="72"/>
                                  <w:szCs w:val="72"/>
                                </w:rPr>
                                <w:t>URASI</w:t>
                              </w:r>
                            </w:sdtContent>
                          </w:sdt>
                        </w:p>
                        <w:p w:rsidR="007D05D4" w:rsidRDefault="007D05D4">
                          <w:pPr>
                            <w:spacing w:before="120"/>
                            <w:rPr>
                              <w:color w:val="404040" w:themeColor="text1" w:themeTint="BF"/>
                              <w:sz w:val="36"/>
                              <w:szCs w:val="36"/>
                            </w:rPr>
                          </w:pPr>
                        </w:p>
                      </w:txbxContent>
                    </v:textbox>
                    <w10:wrap anchorx="page" anchory="page"/>
                  </v:shape>
                </w:pict>
              </mc:Fallback>
            </mc:AlternateContent>
          </w:r>
          <w:r w:rsidR="007D05D4">
            <w:rPr>
              <w:noProof/>
              <w:lang w:eastAsia="tr-TR"/>
            </w:rPr>
            <mc:AlternateContent>
              <mc:Choice Requires="wps">
                <w:drawing>
                  <wp:anchor distT="0" distB="0" distL="114300" distR="114300" simplePos="0" relativeHeight="251661312" behindDoc="0" locked="0" layoutInCell="1" allowOverlap="1">
                    <wp:simplePos x="0" y="0"/>
                    <wp:positionH relativeFrom="page">
                      <wp:posOffset>1524000</wp:posOffset>
                    </wp:positionH>
                    <wp:positionV relativeFrom="page">
                      <wp:posOffset>9410700</wp:posOffset>
                    </wp:positionV>
                    <wp:extent cx="5403215" cy="365760"/>
                    <wp:effectExtent l="0" t="0" r="6985" b="11430"/>
                    <wp:wrapNone/>
                    <wp:docPr id="32" name="Metin Kutusu 32"/>
                    <wp:cNvGraphicFramePr/>
                    <a:graphic xmlns:a="http://schemas.openxmlformats.org/drawingml/2006/main">
                      <a:graphicData uri="http://schemas.microsoft.com/office/word/2010/wordprocessingShape">
                        <wps:wsp>
                          <wps:cNvSpPr txBox="1"/>
                          <wps:spPr>
                            <a:xfrm>
                              <a:off x="0" y="0"/>
                              <a:ext cx="540321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5D4" w:rsidRPr="00791769" w:rsidRDefault="0076313B" w:rsidP="007D05D4">
                                <w:pPr>
                                  <w:pStyle w:val="AralkYok"/>
                                  <w:jc w:val="center"/>
                                  <w:rPr>
                                    <w:b/>
                                    <w:color w:val="5B9BD5" w:themeColor="accent1"/>
                                    <w:sz w:val="32"/>
                                    <w:szCs w:val="32"/>
                                  </w:rPr>
                                </w:pPr>
                                <w:sdt>
                                  <w:sdtPr>
                                    <w:rPr>
                                      <w:b/>
                                      <w:color w:val="404040" w:themeColor="text1" w:themeTint="BF"/>
                                      <w:sz w:val="32"/>
                                      <w:szCs w:val="32"/>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F066D" w:rsidRPr="00791769">
                                      <w:rPr>
                                        <w:b/>
                                        <w:color w:val="404040" w:themeColor="text1" w:themeTint="BF"/>
                                        <w:sz w:val="32"/>
                                        <w:szCs w:val="32"/>
                                      </w:rPr>
                                      <w:t>TİCARET BAKANLIĞI</w:t>
                                    </w:r>
                                  </w:sdtContent>
                                </w:sdt>
                              </w:p>
                              <w:p w:rsidR="007D05D4" w:rsidRPr="00791769" w:rsidRDefault="0076313B" w:rsidP="007D05D4">
                                <w:pPr>
                                  <w:pStyle w:val="AralkYok"/>
                                  <w:jc w:val="center"/>
                                  <w:rPr>
                                    <w:b/>
                                    <w:color w:val="595959" w:themeColor="text1" w:themeTint="A6"/>
                                    <w:sz w:val="32"/>
                                    <w:szCs w:val="32"/>
                                  </w:rPr>
                                </w:pPr>
                                <w:sdt>
                                  <w:sdtPr>
                                    <w:rPr>
                                      <w:b/>
                                      <w:color w:val="404040" w:themeColor="text1" w:themeTint="BF"/>
                                      <w:sz w:val="32"/>
                                      <w:szCs w:val="32"/>
                                    </w:rPr>
                                    <w:alias w:val="Şirket"/>
                                    <w:tag w:val=""/>
                                    <w:id w:val="1558814826"/>
                                    <w:dataBinding w:prefixMappings="xmlns:ns0='http://schemas.openxmlformats.org/officeDocument/2006/extended-properties' " w:xpath="/ns0:Properties[1]/ns0:Company[1]" w:storeItemID="{6668398D-A668-4E3E-A5EB-62B293D839F1}"/>
                                    <w:text/>
                                  </w:sdtPr>
                                  <w:sdtEndPr/>
                                  <w:sdtContent>
                                    <w:r w:rsidR="007D05D4" w:rsidRPr="00791769">
                                      <w:rPr>
                                        <w:b/>
                                        <w:color w:val="404040" w:themeColor="text1" w:themeTint="BF"/>
                                        <w:sz w:val="32"/>
                                        <w:szCs w:val="32"/>
                                      </w:rPr>
                                      <w:t>ESNAF, SANATKÂRLAR VE KOOPERATİFÇİLİK GENEL MÜDÜRLÜĞÜ</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Metin Kutusu 32" o:spid="_x0000_s1056" type="#_x0000_t202" style="position:absolute;left:0;text-align:left;margin-left:120pt;margin-top:741pt;width:425.4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" filled="f" stroked="f" strokeweight=".5pt">
                    <v:textbox style="mso-fit-shape-to-text:t" inset="0,0,0,0">
                      <w:txbxContent>
                        <w:p w:rsidR="007D05D4" w:rsidRPr="00791769" w:rsidRDefault="00FB3A37" w:rsidP="007D05D4">
                          <w:pPr>
                            <w:pStyle w:val="AralkYok"/>
                            <w:jc w:val="center"/>
                            <w:rPr>
                              <w:b/>
                              <w:color w:val="5B9BD5" w:themeColor="accent1"/>
                              <w:sz w:val="32"/>
                              <w:szCs w:val="32"/>
                            </w:rPr>
                          </w:pPr>
                          <w:sdt>
                            <w:sdtPr>
                              <w:rPr>
                                <w:b/>
                                <w:color w:val="404040" w:themeColor="text1" w:themeTint="BF"/>
                                <w:sz w:val="32"/>
                                <w:szCs w:val="32"/>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F066D" w:rsidRPr="00791769">
                                <w:rPr>
                                  <w:b/>
                                  <w:color w:val="404040" w:themeColor="text1" w:themeTint="BF"/>
                                  <w:sz w:val="32"/>
                                  <w:szCs w:val="32"/>
                                </w:rPr>
                                <w:t>TİCARET BAKANLIĞI</w:t>
                              </w:r>
                            </w:sdtContent>
                          </w:sdt>
                        </w:p>
                        <w:p w:rsidR="007D05D4" w:rsidRPr="00791769" w:rsidRDefault="00FB3A37" w:rsidP="007D05D4">
                          <w:pPr>
                            <w:pStyle w:val="AralkYok"/>
                            <w:jc w:val="center"/>
                            <w:rPr>
                              <w:b/>
                              <w:color w:val="595959" w:themeColor="text1" w:themeTint="A6"/>
                              <w:sz w:val="32"/>
                              <w:szCs w:val="32"/>
                            </w:rPr>
                          </w:pPr>
                          <w:sdt>
                            <w:sdtPr>
                              <w:rPr>
                                <w:b/>
                                <w:color w:val="404040" w:themeColor="text1" w:themeTint="BF"/>
                                <w:sz w:val="32"/>
                                <w:szCs w:val="32"/>
                              </w:rPr>
                              <w:alias w:val="Şirket"/>
                              <w:tag w:val=""/>
                              <w:id w:val="1558814826"/>
                              <w:dataBinding w:prefixMappings="xmlns:ns0='http://schemas.openxmlformats.org/officeDocument/2006/extended-properties' " w:xpath="/ns0:Properties[1]/ns0:Company[1]" w:storeItemID="{6668398D-A668-4E3E-A5EB-62B293D839F1}"/>
                              <w:text/>
                            </w:sdtPr>
                            <w:sdtEndPr/>
                            <w:sdtContent>
                              <w:r w:rsidR="007D05D4" w:rsidRPr="00791769">
                                <w:rPr>
                                  <w:b/>
                                  <w:color w:val="404040" w:themeColor="text1" w:themeTint="BF"/>
                                  <w:sz w:val="32"/>
                                  <w:szCs w:val="32"/>
                                </w:rPr>
                                <w:t>ESNAF, SANATKÂRLAR VE KOOPERATİFÇİLİK GENEL MÜDÜRLÜĞÜ</w:t>
                              </w:r>
                            </w:sdtContent>
                          </w:sdt>
                        </w:p>
                      </w:txbxContent>
                    </v:textbox>
                    <w10:wrap anchorx="page" anchory="page"/>
                  </v:shape>
                </w:pict>
              </mc:Fallback>
            </mc:AlternateContent>
          </w:r>
          <w:r w:rsidR="007D05D4">
            <w:rPr>
              <w:rFonts w:ascii="Times New Roman" w:eastAsiaTheme="minorEastAsia" w:hAnsi="Times New Roman" w:cs="Times New Roman"/>
              <w:b/>
              <w:bCs/>
              <w:caps/>
              <w:color w:val="FFFFFF" w:themeColor="background1"/>
              <w:spacing w:val="15"/>
              <w:sz w:val="24"/>
              <w:szCs w:val="24"/>
            </w:rPr>
            <w:br w:type="page"/>
          </w:r>
        </w:p>
        <w:bookmarkStart w:id="0" w:name="_GoBack" w:displacedByCustomXml="next"/>
        <w:bookmarkEnd w:id="0" w:displacedByCustomXml="next"/>
      </w:sdtContent>
    </w:sdt>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lastRenderedPageBreak/>
        <w:t>1) Esnaf ve Sanatkârlar Şurası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esnaf ve sanatkârlara ilişkin ülke düzeyindeki politikaların belirlenmesi, bu konudaki sorunların tespiti ve çözüm yollarının araştırılması, Ticaret Bakanlığınca alınacak hukuki ve idari tedbirlerin ilgili kurum, kuruluş ve meslek gruplarının katılımı ile oluşturulan, tavsiye niteliğinde karalar alan kuruldur.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 Esnaf ve Sanatkârlar Şurası tarihçesi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 xml:space="preserve">Esnaf ve Sanatkârlar Şurası ilki 1990 yılında, ikincisi 1994 yılında, üçüncüsü ise 1998 yılında gerçekleştirilmiştir. </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proofErr w:type="gramStart"/>
      <w:r w:rsidRPr="004F7A8B">
        <w:rPr>
          <w:rFonts w:ascii="Times New Roman" w:eastAsia="Times New Roman" w:hAnsi="Times New Roman" w:cs="Times New Roman"/>
          <w:sz w:val="24"/>
          <w:szCs w:val="24"/>
        </w:rPr>
        <w:t>4. Esnaf ve Sanatkârlar Şûrası 26-27 Kasım 2014 tarihleri arasında Ankara’da ATO Congresium Uluslararası Kongre ve Sergi Sarayı’nda gerçekleştirilmiş olup; Mevzuat konusunda 9, Vergi ve Sosyal Güvenlik konusunda 7, Mesleki Eğitim konusunda 5, Kredi ve Finansman konusunda 6 ve Yenilikçilik konusunda 9 olmak üzere toplam 36 adet karar alınmıştır.</w:t>
      </w:r>
      <w:proofErr w:type="gramEnd"/>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5. Esnaf ve Sanatkârlar Şurası ise 08 Kasım 2016 tarihinde Ankara’da ATO Congresium Uluslararası Kongre ve Sergi Sarayı’nda gerçekleştirilmiş ve esnaf ve sanatkârlarımızın ticari hayatını şekillendirecek 13 adet yeni karar alınmıştır.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6. Esnaf ve Sanatkârlar Şurasının 2020 yılı Kasım ayı içerisinde Ankara ATO Congresium Uluslararası Kongre ve Sergi Merkezi’nde yapılması planlanmaktadır.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 Esnaf ve Sanatkârlar Şurası hangi mevzuatla düzenlenmiştir?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1 sayılı Cumhurbaşkanlığı Teşkilatı Hakkında Cumhurbaşkanlığı Kararnamesinin 453 üncü maddesine dayanılarak hazırlanan, Esnaf ve Sanatkârlar Şurasının oluşumu, organları, görevleri ile çalışma usul ve esaslarını düzenleyen 26.09.2012 tarihli ve 28338 sayılı Resmi Gazetede yayımlanarak yürürlüğe giren Esnaf ve Sanatkârlar Şûrası Yönetmeliği</w:t>
      </w:r>
      <w:r w:rsidRPr="004F7A8B">
        <w:rPr>
          <w:rFonts w:ascii="Times New Roman" w:eastAsia="Times New Roman" w:hAnsi="Times New Roman" w:cs="Times New Roman"/>
          <w:b/>
          <w:sz w:val="24"/>
          <w:szCs w:val="24"/>
        </w:rPr>
        <w:t xml:space="preserve"> </w:t>
      </w:r>
      <w:r w:rsidRPr="004F7A8B">
        <w:rPr>
          <w:rFonts w:ascii="Times New Roman" w:eastAsia="Times New Roman" w:hAnsi="Times New Roman" w:cs="Times New Roman"/>
          <w:sz w:val="24"/>
          <w:szCs w:val="24"/>
        </w:rPr>
        <w:t>kapsamında düzenlenmektedir.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4) Esnaf ve Sanatkârlar Şurası Başkanı kimdir?</w:t>
      </w:r>
    </w:p>
    <w:p w:rsidR="00B64CAD" w:rsidRPr="00317C1F"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317C1F">
        <w:rPr>
          <w:rFonts w:ascii="Times New Roman" w:eastAsia="Times New Roman" w:hAnsi="Times New Roman" w:cs="Times New Roman"/>
          <w:sz w:val="24"/>
          <w:szCs w:val="24"/>
        </w:rPr>
        <w:t>Esnaf ve Sanatkârlar Şurası Başkanı Ticaret Bakanıdır.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5) Esnaf ve Sanatkârlar Şurası nasıl oluşmaktadır?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üç grubu temsil eden üyelerden oluşmaktadır.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Bu üyeler şunlardır:</w:t>
      </w:r>
    </w:p>
    <w:p w:rsidR="00B64CAD" w:rsidRPr="004F7A8B" w:rsidRDefault="00B64CAD" w:rsidP="00240758">
      <w:pPr>
        <w:numPr>
          <w:ilvl w:val="0"/>
          <w:numId w:val="18"/>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lastRenderedPageBreak/>
        <w:t>Doğal Üyeler,</w:t>
      </w:r>
    </w:p>
    <w:p w:rsidR="00B64CAD" w:rsidRPr="004F7A8B" w:rsidRDefault="00B64CAD" w:rsidP="00240758">
      <w:pPr>
        <w:numPr>
          <w:ilvl w:val="0"/>
          <w:numId w:val="18"/>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Temsilci Üyeler (kamu kesimi ve sivil toplum grubu),</w:t>
      </w:r>
    </w:p>
    <w:p w:rsidR="00B64CAD" w:rsidRPr="00F43A4E" w:rsidRDefault="00B64CAD" w:rsidP="00240758">
      <w:pPr>
        <w:numPr>
          <w:ilvl w:val="0"/>
          <w:numId w:val="18"/>
        </w:numPr>
        <w:spacing w:before="100" w:beforeAutospacing="1" w:after="100" w:afterAutospacing="1" w:line="300" w:lineRule="auto"/>
        <w:jc w:val="both"/>
        <w:rPr>
          <w:rFonts w:ascii="Times New Roman" w:eastAsia="Times New Roman" w:hAnsi="Times New Roman" w:cs="Times New Roman"/>
          <w:sz w:val="24"/>
          <w:szCs w:val="24"/>
        </w:rPr>
      </w:pPr>
      <w:r w:rsidRPr="00F43A4E">
        <w:rPr>
          <w:rFonts w:ascii="Times New Roman" w:eastAsia="Times New Roman" w:hAnsi="Times New Roman" w:cs="Times New Roman"/>
          <w:sz w:val="24"/>
          <w:szCs w:val="24"/>
        </w:rPr>
        <w:t>Seçilmiş Üyeler.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6) Esnaf ve Sanatkârlar Şurası doğal üyeleri kimlerdir?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proofErr w:type="gramStart"/>
      <w:r w:rsidRPr="004F7A8B">
        <w:rPr>
          <w:rFonts w:ascii="Times New Roman" w:eastAsia="Times New Roman" w:hAnsi="Times New Roman" w:cs="Times New Roman"/>
          <w:sz w:val="24"/>
          <w:szCs w:val="24"/>
        </w:rPr>
        <w:t>Esnaf ve Sanatkârlar Şurası doğal üyeleri; Ticaret Bakanı, Esnaf, Sanatkârlar ve Kooperatifçilik Genel Müdürlüğünün bağlı bulunduğu Bakan Yardımcısı, Esnaf, Sanatkârlar ve Kooperatifçilik Genel Müdürü, Gümrükler Genel Müdürü, İç Ticaret Genel Müdürü, İhracat Genel Müdürü, İthalat Genel Müdürü, Tüketicinin Korunması ve Piyasa Gözetimi Genel Müdürü, Uluslararası Anlaşmalar ve Avrupa Birliği Genel Müdürüdür.</w:t>
      </w:r>
      <w:proofErr w:type="gramEnd"/>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7) Esnaf ve Sanatkârlar Şurası temsilci üyeleri kimlerdir?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w:t>
      </w:r>
      <w:r w:rsidRPr="004F7A8B">
        <w:rPr>
          <w:rFonts w:ascii="Times New Roman" w:eastAsia="Times New Roman" w:hAnsi="Times New Roman" w:cs="Times New Roman"/>
          <w:b/>
          <w:sz w:val="24"/>
          <w:szCs w:val="24"/>
        </w:rPr>
        <w:t xml:space="preserve"> </w:t>
      </w:r>
      <w:r w:rsidRPr="004F7A8B">
        <w:rPr>
          <w:rFonts w:ascii="Times New Roman" w:eastAsia="Times New Roman" w:hAnsi="Times New Roman" w:cs="Times New Roman"/>
          <w:sz w:val="24"/>
          <w:szCs w:val="24"/>
        </w:rPr>
        <w:t>temsilci üyeleri, kamu kesimi ve sivil toplum grubu olmak üzere iki kesimden gelen üyelerden oluşmaktadır.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proofErr w:type="gramStart"/>
      <w:r w:rsidRPr="00317C1F">
        <w:rPr>
          <w:rFonts w:ascii="Times New Roman" w:eastAsia="Times New Roman" w:hAnsi="Times New Roman" w:cs="Times New Roman"/>
          <w:b/>
          <w:sz w:val="24"/>
          <w:szCs w:val="24"/>
        </w:rPr>
        <w:t>Kamu kesimi grubu:</w:t>
      </w:r>
      <w:r w:rsidRPr="00317C1F">
        <w:rPr>
          <w:rFonts w:ascii="Times New Roman" w:eastAsia="Times New Roman" w:hAnsi="Times New Roman" w:cs="Times New Roman"/>
          <w:sz w:val="24"/>
          <w:szCs w:val="24"/>
        </w:rPr>
        <w:t xml:space="preserve"> </w:t>
      </w:r>
      <w:r w:rsidRPr="004F7A8B">
        <w:rPr>
          <w:rFonts w:ascii="Times New Roman" w:eastAsia="Times New Roman" w:hAnsi="Times New Roman" w:cs="Times New Roman"/>
          <w:sz w:val="24"/>
          <w:szCs w:val="24"/>
        </w:rPr>
        <w:t>Aile, Çalışma ve Sosyal Hizmetler Bakanlığı, Çevre ve Şehircilik Bakanlığı, Hazine ve Maliye Bakanlığı, İçişleri Bakanlığı, Kültür ve Turizm Bakanlığı, Millî Eğitim Bakanlığı, Sağlık Bakanlığı, Sanayi ve Teknoloji Bakanlığı, Tarım ve Orman Bakanlığı, Ulaştırma ve Altyapı Bakanlığını temsilen Bakan Yardımcısı; Dışişleri Bakanlığı Avrupa Birliği Başkanlığı, Yükseköğretim Kurulu (YÖK), Küçük ve Orta Ölçekli İşletmeleri Geliştirme ve Destekleme İdaresi Başkanlığı (KOSGEB), Kamu İhale Kurumu (KİK), Türk Standartları Enstitüsü (TSE), Türk Patent ve Marka Kurumu, Sosyal Güvenlik Kurumu (SGK), Mesleki Yeterlilik Kurumu (MYK) ile Türkiye İstatistik Kurumunu (TÜİK) temsilen Başkan ya da Başkan Yardımcısı; Ankara, İstanbul ve İzmir Büyükşehir Belediyelerini temsilen Belediye Başkanı ya da Genel Sekreteri ile Türkiye İş Kurumu (İŞKUR) ve Türkiye Halk Bankasını temsilen Genel Müdür ya da Genel Müdür Yardımcısıdır.</w:t>
      </w:r>
      <w:proofErr w:type="gramEnd"/>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proofErr w:type="gramStart"/>
      <w:r w:rsidRPr="00317C1F">
        <w:rPr>
          <w:rFonts w:ascii="Times New Roman" w:eastAsia="Times New Roman" w:hAnsi="Times New Roman" w:cs="Times New Roman"/>
          <w:b/>
          <w:sz w:val="24"/>
          <w:szCs w:val="24"/>
        </w:rPr>
        <w:t>Sivil toplum grubu:</w:t>
      </w:r>
      <w:r w:rsidRPr="00317C1F">
        <w:rPr>
          <w:rFonts w:ascii="Times New Roman" w:eastAsia="Times New Roman" w:hAnsi="Times New Roman" w:cs="Times New Roman"/>
          <w:sz w:val="24"/>
          <w:szCs w:val="24"/>
        </w:rPr>
        <w:t xml:space="preserve"> </w:t>
      </w:r>
      <w:r w:rsidRPr="004F7A8B">
        <w:rPr>
          <w:rFonts w:ascii="Times New Roman" w:eastAsia="Times New Roman" w:hAnsi="Times New Roman" w:cs="Times New Roman"/>
          <w:sz w:val="24"/>
          <w:szCs w:val="24"/>
        </w:rPr>
        <w:t>Türkiye Odalar ve Borsalar Birliği (TOBB) Başkanı ya da Başkan Yardımcısı, Türkiye Esnaf ve Sanatkârlar Konfederasyonu (TESK) Genel Başkanı ya da Genel Başkan Vekili ve Genel Sekreteri, Türkiye Esnaf ve Sanatkârlar Kredi ve Kefalet Kooperatifleri Birlikleri Merkez Birliği (TESKOMB) Genel Başkanı ya da Genel Başkan Vekili, Türkiye Esnaf ve Sanatkârlar Federasyonları Başkanları, Esnaf ve Sanatkârlar Odaları Birliklerinden en fazla üyeye sahip ilk üç Birlik Başkanı, Türkiye Serbest Muhasebeci Mali Müşavirler ve Yeminli Mali Müşavirler Odaları Birliği (TÜRMOB) Genel Başkanı ya da Genel Başkan Yardımcısı, Türkiye Bankalar Birliği (TBB) Yönetim Kurulu Başkanı ya da Başkan Vekili, Türkiye Ziraat Odaları Birliği (TZOB) Genel Başkanı ya da Başkan Vekili ile ülke genelinde en fazla üyeye sahip Esnaf ve Sanatkâr Derneğinin Başkanıdır.</w:t>
      </w:r>
      <w:proofErr w:type="gramEnd"/>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lastRenderedPageBreak/>
        <w:t>8) Esnaf ve Sanatkârlar Şurası seçilmiş üyeleri nasıl belirlenmektedir?</w:t>
      </w:r>
    </w:p>
    <w:p w:rsidR="00B64CAD"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seçilmiş üyeleri; esnaf ve sanatkârlar alanlarında uzmanlık ve kariyere sahip (en az iki üye üniversitelerden olmak üzere) toplam dört üye olacak şekilde Ticaret Bakanı tarafından belirlenmektedir.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9) Esnaf ve Sanatkârlar Şurası seçilmiş üyelerinin Genel Kurul üyelikleri nasıl sona ermektedir?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w:t>
      </w:r>
      <w:r w:rsidRPr="004F7A8B">
        <w:rPr>
          <w:rFonts w:ascii="Times New Roman" w:eastAsia="Times New Roman" w:hAnsi="Times New Roman" w:cs="Times New Roman"/>
          <w:b/>
          <w:sz w:val="24"/>
          <w:szCs w:val="24"/>
        </w:rPr>
        <w:t xml:space="preserve"> </w:t>
      </w:r>
      <w:r w:rsidRPr="004F7A8B">
        <w:rPr>
          <w:rFonts w:ascii="Times New Roman" w:eastAsia="Times New Roman" w:hAnsi="Times New Roman" w:cs="Times New Roman"/>
          <w:sz w:val="24"/>
          <w:szCs w:val="24"/>
        </w:rPr>
        <w:t>seçilmiş üyelerinin Genel Kurul üyelikleri haklı sebeplerin varlığı halinde, görevlendirilmelerinde izlenen usulle her zaman sona ermektedir.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10 ) Esnaf ve Sanatkârlar Şurasında, temsilci üyeler birden fazla kurum veya kuruluşu temsil edebilirler mi?</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Hayır, Esnaf ve Sanatkârlar Şurası</w:t>
      </w:r>
      <w:r w:rsidRPr="004F7A8B">
        <w:rPr>
          <w:rFonts w:ascii="Times New Roman" w:eastAsia="Times New Roman" w:hAnsi="Times New Roman" w:cs="Times New Roman"/>
          <w:b/>
          <w:sz w:val="24"/>
          <w:szCs w:val="24"/>
        </w:rPr>
        <w:t xml:space="preserve"> </w:t>
      </w:r>
      <w:r w:rsidRPr="004F7A8B">
        <w:rPr>
          <w:rFonts w:ascii="Times New Roman" w:eastAsia="Times New Roman" w:hAnsi="Times New Roman" w:cs="Times New Roman"/>
          <w:sz w:val="24"/>
          <w:szCs w:val="24"/>
        </w:rPr>
        <w:t>temsilci üyeleri birden fazla kurum veya kuruluşu temsil edememektedir.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11) Esnaf ve Sanatkârlar Şurası çalışmalarında üyeler eşit oy hakkına sahip midir?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Şûrası çalışmalarında bütün üyeler eşit oya sahiptir.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 xml:space="preserve">12) Esnaf ve Sanatkârlar Şurasında temsilci üyeliklere eklemeler yapılabilir mi? </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Evet, Esnaf ve Sanatkârlar Şurasında temsilci üyeliklere eklemeler yapılabilmektedir. Yapılacak eklemeler hakkında karar vermeye Ticaret Bakanı yetkilidir.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13) Esnaf ve Sanatkârlar Şurasının görevleri nelerdir?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Şûrasının görevleri şunlardır: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proofErr w:type="gramStart"/>
      <w:r w:rsidRPr="004F7A8B">
        <w:rPr>
          <w:rFonts w:ascii="Times New Roman" w:eastAsia="Times New Roman" w:hAnsi="Times New Roman" w:cs="Times New Roman"/>
          <w:sz w:val="24"/>
          <w:szCs w:val="24"/>
        </w:rPr>
        <w:t>a) Esnaf ve sanatkârlarla ilgili alanlarda yapacağı araştırma, çalışma ve eylemler ile toplumun çeşitli kesimleri ve bu konuda politika belirleyen diğer kurum ve kuruluşlarla işbirliği ve koordinasyon içerisinde, uluslararası gelişmeleri izleyen ve değerlendiren, esnek ve hızlı karar alabilen, amaç ve sonuçlara odaklanmış, adil, verimliliği esas alan etkin bir esnaf ve sanatkâr sisteminin oluşturulmasına katkı yapmak üzere, gerekli strateji ve politikaları objektif esaslara göre belirleyerek görüş ve öneri sunmak,</w:t>
      </w:r>
      <w:proofErr w:type="gramEnd"/>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b) Esnaf ve sanatkârların başta bölgesel ve sektörel sorunları olmak üzere rekabet güçlerinin artırılması, araştırma, geliştirme ve yenilikçilik yeteneklerinin geliştirilmesi, pazarlama, hammadde, tezgâh temini, altyapı ve benzeri konularda çalışmalar yaparak görüş ve öneri sunmak,</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lastRenderedPageBreak/>
        <w:t>c) Esnaf ve sanatkârları ilgilendiren konularda üniversite ve diğer kurum ve kuruluşlarla işbirliği yapılacak konuları belirleyerek görüş ve öneri sunmak,</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ç) Esnaf ve sanatkârları ilgilendiren konulardaki mevzuatın uygulanmasından kaynaklanan aksaklıkların giderilmesi hususunda çalışmalar yaparak görüş ve öneri sunmak,</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d) Esnaf ve sanatkârlarla ilgili mevzuatın Avrupa Birliğindeki başarılı örneklerle uyumlu hale getirilmesi için çalışmalar yaparak görüş ve öneri sunmak,</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 Esnaf ve sanatkârların devlet kurumları ve meslek kuruluşları ile olan iş ve işlemlerini en kısa sürede ve elektronik ortamda yapabilmelerini sağlayacak yasal ve teknik altyapıları hazırlamaya yönelik çalışmalar yaparak görüş ve öneri sunmak.</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14) Esnaf ve Sanatkârlar Şurasının organları nelerdir?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Şurasının organları: Genel Kurul ve İcra Kuruludur.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15) Esnaf ve Sanatkârlar Şurası Genel Kurulunun oluşumu nasıldır?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Kurulu; doğal, temsilci ve seçilmiş üyelerden oluşmaktadır.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16) Esnaf ve Sanatkârlar Şurası Genel Kurulunun görevleri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Kurulunun görevleri şunlardır:</w:t>
      </w:r>
    </w:p>
    <w:p w:rsidR="00B64CAD" w:rsidRPr="004F7A8B" w:rsidRDefault="00B64CAD" w:rsidP="00240758">
      <w:pPr>
        <w:numPr>
          <w:ilvl w:val="0"/>
          <w:numId w:val="17"/>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Toplantı gündeminde yer alan konularla ilgili görüş bildirmek ve karar almak,</w:t>
      </w:r>
    </w:p>
    <w:p w:rsidR="00B64CAD" w:rsidRPr="004F7A8B" w:rsidRDefault="00B64CAD" w:rsidP="00240758">
      <w:pPr>
        <w:numPr>
          <w:ilvl w:val="0"/>
          <w:numId w:val="17"/>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Gündeme alınması istenen konularda önerilerde bulunmak,</w:t>
      </w:r>
    </w:p>
    <w:p w:rsidR="00B64CAD" w:rsidRPr="004F7A8B" w:rsidRDefault="00B64CAD" w:rsidP="00240758">
      <w:pPr>
        <w:numPr>
          <w:ilvl w:val="0"/>
          <w:numId w:val="17"/>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Kurulunun görüş ve önerileri hakkında karar almak.</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17) Esnaf ve Sanatkârlar Şurası Genel Kurulu ne zaman toplantı yapmaktadır?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Kurulu, dört yılda bir Kasım ayında Ticaret Bakanı tarafından belirlenen günde olağan toplantısını yapmaktadır.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Ticaret Bakanı, gerektiğinde Esnaf ve Sanatkârlar Şurası Genel Kurulunu</w:t>
      </w:r>
      <w:r w:rsidRPr="004F7A8B">
        <w:rPr>
          <w:rFonts w:ascii="Times New Roman" w:eastAsia="Times New Roman" w:hAnsi="Times New Roman" w:cs="Times New Roman"/>
          <w:b/>
          <w:sz w:val="24"/>
          <w:szCs w:val="24"/>
        </w:rPr>
        <w:t xml:space="preserve"> </w:t>
      </w:r>
      <w:r w:rsidRPr="004F7A8B">
        <w:rPr>
          <w:rFonts w:ascii="Times New Roman" w:eastAsia="Times New Roman" w:hAnsi="Times New Roman" w:cs="Times New Roman"/>
          <w:sz w:val="24"/>
          <w:szCs w:val="24"/>
        </w:rPr>
        <w:t>olağanüstü toplantıya çağırmaktadır.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18) Esnaf ve Sanatkârlar Şurası Genel Kurul toplantılarına kim başkanlık etmektedir?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 xml:space="preserve">Esnaf ve Sanatkârlar Şurası Genel Kurul toplantılarına Ticaret Bakanı başkanlık etmektedir, katılamadığı durumlarda Esnaf, Sanatkârlar ve Kooperatifçilik Genel Müdürlüğünün bağlı bulunduğu Bakan Yardımcısı başkanlık görevini üstlenmektedir. Bakan Yardımcısının da </w:t>
      </w:r>
      <w:r w:rsidRPr="004F7A8B">
        <w:rPr>
          <w:rFonts w:ascii="Times New Roman" w:eastAsia="Times New Roman" w:hAnsi="Times New Roman" w:cs="Times New Roman"/>
          <w:sz w:val="24"/>
          <w:szCs w:val="24"/>
        </w:rPr>
        <w:lastRenderedPageBreak/>
        <w:t>bulunmaması durumunda başkanlık yetkisi Başkanlık Divanında yer alan Başkan Vekillerinden en yaşlı üye tarafından kullanılmaktadır.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19) Esnaf ve Sanatkârlar Şurası Genel Kurulu toplantılarının yeri, tarihi, saati ve gündemi üyelere ne zaman ve nasıl bildirilmektedir?</w:t>
      </w:r>
    </w:p>
    <w:p w:rsidR="00B64CAD"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 toplantılarının yeri, tarihi, saati ve gündemi üyelere toplantı gününden en az on beş gün önce yazılı veya elektronik ortamda bildirilmektedir.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20) Esnaf ve Sanatkârlar Şurasının gündemi nasıl belirlenmektedir?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gündemi, Esnaf, Sanatkârlar ve Kooperatifçilik Genel Müdürlüğünün teklifi üzerine Ticaret Bakanı tarafından belirlenmektedir. Esnaf ve Sanatkârlar Şurası, çağrı ile birlikte gönderilen gündeme ve sürelere bağlı kalınarak yapılmaktadır. Ancak, toplantıda hazır bulunan üyelerin çoğunluğu tarafından görüşülmesi yazılı olarak istenen konuların gündeme alınması zorunludur.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21) Esnaf ve Sanatkârlar Şurası Genel Kurulu nasıl toplanmakta ve nasıl karar almaktadır?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Kurulu üye tam sayısının çoğunluğu ile toplanmakta ve toplantıya katılanların çoğunluğu ile karar almaktadır. Toplantılara, toplantının gündemine göre Ticaret Bakanlığı birimlerinden belirlenecek yetkililer ile Ticaret Bakanının davetiyle kamu veya özel sektörden kişiler de katılabilmektedir. Ancak bu kişilerin oy kullanma hakkı yoktur.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22) Esnaf ve Sanatkârlar Şurası Genel Kurulu toplantısında Başkanlık Divanı nasıl oluşturulmaktadır?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 xml:space="preserve">Ticaret Bakanı iki başkan vekili ve dört </w:t>
      </w:r>
      <w:proofErr w:type="gramStart"/>
      <w:r w:rsidRPr="004F7A8B">
        <w:rPr>
          <w:rFonts w:ascii="Times New Roman" w:eastAsia="Times New Roman" w:hAnsi="Times New Roman" w:cs="Times New Roman"/>
          <w:sz w:val="24"/>
          <w:szCs w:val="24"/>
        </w:rPr>
        <w:t>raportör</w:t>
      </w:r>
      <w:proofErr w:type="gramEnd"/>
      <w:r w:rsidRPr="004F7A8B">
        <w:rPr>
          <w:rFonts w:ascii="Times New Roman" w:eastAsia="Times New Roman" w:hAnsi="Times New Roman" w:cs="Times New Roman"/>
          <w:sz w:val="24"/>
          <w:szCs w:val="24"/>
        </w:rPr>
        <w:t xml:space="preserve"> olmak üzere Başkanlık Divanını belirlemektedir.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23) Esnaf ve Sanatkârlar Şurası Genel Kurulu gündemine alınan kararlar hakkında görüşme ve oylama nasıl yapılmaktadır?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Kurulu gündemine alınan karar taslakları Başkanlık Divanı tarafından okutulmaktadır. Karar taslaklarıyla ilgili söz almak isteyen üyeler bu taleplerini isimleriyle birlikte Başkanlık Divanına iletmektedir. Başkanlık Divanı karar taslakları hakkında sözlü görüş belirtmek isteyen üyelere söz vermektedir.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 xml:space="preserve">Yapılan müzakerelerin ardından açık oylamaya geçilmektedir. Oylamada her üye kabul veya ret oyu kullanmaktadır. Çekimser oy kullanılamaz. Oyların eşitliği halinde Ticaret Bakanının </w:t>
      </w:r>
      <w:r w:rsidRPr="004F7A8B">
        <w:rPr>
          <w:rFonts w:ascii="Times New Roman" w:eastAsia="Times New Roman" w:hAnsi="Times New Roman" w:cs="Times New Roman"/>
          <w:sz w:val="24"/>
          <w:szCs w:val="24"/>
        </w:rPr>
        <w:lastRenderedPageBreak/>
        <w:t>oyu doğrultusunda karar alınmaktadır. Alınan kararlar Başkanlık Divanı tarafından tutanağa bağlanarak Şûra kararı olarak açıklanmaktadır. Şura kararları tavsiye niteliğindedir.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24) Esnaf ve Sanatkârlar Şurasının yürütme organı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 Esnaf ve Sanatkârlar Şurasının yürütme organıdır.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25) Esnaf ve Sanatkârlar Şurası İcra Kurulunun başkanı kimdir?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Kurulunun Başkanı, Esnaf, Sanatkârlar ve Kooperatifçilik Genel Müdürlüğünün bağlı bulunduğu Bakan Yardımcısıdır. İcra Kurulu Başkanının katılmadığı toplantılara Esnaf, Sanatkârlar ve Kooperatifçilik Genel Müdürü başkanlık etmektedir. İcra Kurulu Başkanı, İcra Kurulu üyeleri arasında görev paylaşımı yapmaktadır.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26) Esnaf ve Sanatkârlar Şurası İcra Kurulu üyeliği nasıl oluşmaktadır?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 yedi üyeden oluşmaktadır. Esnaf, Sanatkârlar ve Kooperatifçilik Genel Müdürlüğünün bağlı bulunduğu Bakan Yardımcısı ile Genel Müdür İcra Kurulunun doğal üyeleridir. İcra Kurulu üyeleri, Ticaret Bakanı tarafından Genel Kurul üyeleri arasından beş asil ve beş yedek üye olarak belirlenmektedir.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27) Esnaf ve Sanatkârlar Şurası İcra Kurulu üyelerinin görev süresi kaç yıldır?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 üyelerinin görev süresi dört yıldır.</w:t>
      </w:r>
    </w:p>
    <w:p w:rsidR="00B64CAD"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28) Esnaf ve Sanatkârlar Şurası İcra Kuruluna seçilen üyelerden eksilme olduğu takdirde ne yapılmaktadır?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Kuruluna seçilen üyelerden eksilme olduğu takdirde, İcra Kurulu Başkanı tarafından yedek üyelerden görevlendirme yapılmaktadır.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29) Esnaf ve Sanatkârlar Şurası İcra Kurulu üyeliği nasıl sona ermektedir?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 üyelerinin üyelikleri, Genel Kurul üyeliğinin sona ermesi veya İcra Kurulu toplantılarına yazılı şekilde geçerli mazereti olmaksızın üst üste iki kez katılmama halinde kendiliğinden sona ermektedir.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30) Esnaf ve Sanatkârlar Şurası İcra Kurulunun görevleri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Kurulunun görevleri şunlardır:</w:t>
      </w:r>
    </w:p>
    <w:p w:rsidR="00B64CAD" w:rsidRPr="004F7A8B" w:rsidRDefault="00B64CAD" w:rsidP="00240758">
      <w:pPr>
        <w:numPr>
          <w:ilvl w:val="0"/>
          <w:numId w:val="19"/>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Genel Kurul gündemi hakkında Bakana bilgi ve görüş sunmak,</w:t>
      </w:r>
    </w:p>
    <w:p w:rsidR="00B64CAD" w:rsidRPr="004F7A8B" w:rsidRDefault="00B64CAD" w:rsidP="00240758">
      <w:pPr>
        <w:numPr>
          <w:ilvl w:val="0"/>
          <w:numId w:val="19"/>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lastRenderedPageBreak/>
        <w:t>Sekretaryanın oluşturacağı nihai çalışma raporunu incelemek ve gerektiğinde Genel Kurula sunmak,</w:t>
      </w:r>
    </w:p>
    <w:p w:rsidR="00B64CAD" w:rsidRPr="004F7A8B" w:rsidRDefault="00B64CAD" w:rsidP="00240758">
      <w:pPr>
        <w:numPr>
          <w:ilvl w:val="0"/>
          <w:numId w:val="19"/>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Sekretaryanın teklifi üzerine komisyon oluşturmak, oluşturulmuş komisyonları birleştirmek veya kaldırmak,</w:t>
      </w:r>
    </w:p>
    <w:p w:rsidR="00B64CAD" w:rsidRPr="004F7A8B" w:rsidRDefault="00B64CAD" w:rsidP="00240758">
      <w:pPr>
        <w:numPr>
          <w:ilvl w:val="0"/>
          <w:numId w:val="19"/>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Sekretaryanın teklifi üzerine komisyon üyeleri ile çalışma usul ve esaslarını belirlemek,</w:t>
      </w:r>
    </w:p>
    <w:p w:rsidR="00B64CAD" w:rsidRDefault="00B64CAD" w:rsidP="00240758">
      <w:pPr>
        <w:numPr>
          <w:ilvl w:val="0"/>
          <w:numId w:val="19"/>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Görüş ve önerilerini Genel Kurula sunmak.</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31) Esnaf ve Sanatkârlar Şurası İcra Kurulu toplantısı yılda kaç kez yapılmaktadır?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 toplantıları yılda en az bir defa yapılmaktadır. İcra Kurulu Başkanı, gerekli gördüğü hallerde İcra Kurulunu toplantıya çağırabilmektedir.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32) Esnaf ve Sanatkârlar Şurası İcra Kurulu toplantısında kararlar nasıl almaktadır?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 üye tam sayısının çoğunluğu ile toplanmakta ve toplantıya katılanların çoğunluğu ile karar almaktadır. Oyların eşitliği halinde, İcra Kurulu Başkanının bulunduğu taraf çoğunluğu sağlamış sayılmaktadır.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33) Esnaf ve Sanatkârlar Şurası Başkan olarak Ticaret Bakanının görevleri nelerdir?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Başkan olarak Ticaret Bakanının görevleri şunlardır:</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Şûrayı yönetmek ve temsil etmek,</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Genel Kurul toplantılarına başkanlık etmek,</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 xml:space="preserve">İki başkan vekili ve dört </w:t>
      </w:r>
      <w:proofErr w:type="gramStart"/>
      <w:r w:rsidRPr="004F7A8B">
        <w:rPr>
          <w:rFonts w:ascii="Times New Roman" w:eastAsia="Times New Roman" w:hAnsi="Times New Roman" w:cs="Times New Roman"/>
          <w:sz w:val="24"/>
          <w:szCs w:val="24"/>
        </w:rPr>
        <w:t>raportörden</w:t>
      </w:r>
      <w:proofErr w:type="gramEnd"/>
      <w:r w:rsidRPr="004F7A8B">
        <w:rPr>
          <w:rFonts w:ascii="Times New Roman" w:eastAsia="Times New Roman" w:hAnsi="Times New Roman" w:cs="Times New Roman"/>
          <w:sz w:val="24"/>
          <w:szCs w:val="24"/>
        </w:rPr>
        <w:t xml:space="preserve"> oluşan Başkanlık Divanını belirlemek,</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Kurulunda yer alacak üyeleri belirlemek,</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Şûrayı temsil sıfatıyla, gerektiğinde Şûra faaliyetleri ile ilgili olarak kamuoyunu bilgilendirmek ve gerekli açıklamaları yapmak,</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Şûra çalışmalarının gündeme uygun olarak verimli ve düzenli bir şekilde yürütülmesini sağlamak,</w:t>
      </w:r>
    </w:p>
    <w:p w:rsidR="00B64CAD" w:rsidRPr="00F43A4E"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Şûranın toplanma gündemi, tarihi ve yerini, gerektiğinde üyelerin de görüşünü alarak tespit etmek ve üyeleri toplantıya davet etmek.</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34) Esnaf ve Sanatkârlar Şurasının sekretaryası kim tarafından yürütülmektedir?</w:t>
      </w:r>
    </w:p>
    <w:p w:rsidR="00B64CAD"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Şurasının sekretaryası; Esnaf, Sanatkârlar ve Kooperatifçilik Genel Müdürlüğü tarafından yürütülmektedir.</w:t>
      </w:r>
    </w:p>
    <w:p w:rsidR="002C1C95" w:rsidRPr="004F7A8B" w:rsidRDefault="002C1C95" w:rsidP="00240758">
      <w:pPr>
        <w:spacing w:before="100" w:beforeAutospacing="1" w:after="100" w:afterAutospacing="1" w:line="300" w:lineRule="auto"/>
        <w:jc w:val="both"/>
        <w:rPr>
          <w:rFonts w:ascii="Times New Roman" w:eastAsia="Times New Roman" w:hAnsi="Times New Roman" w:cs="Times New Roman"/>
          <w:sz w:val="24"/>
          <w:szCs w:val="24"/>
        </w:rPr>
      </w:pP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lastRenderedPageBreak/>
        <w:t>35) Esnaf ve Sanatkârlar Şurası sekretaryası olarak Esnaf, Sanatkârlar ve Kooperatifçilik Genel Müdürlüğünün görevleri nelerdir?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sekretaryası olarak Esnaf, Sanatkârlar ve Kooperatifçilik Genel Müdürlüğünün görevleri şunlardır:</w:t>
      </w:r>
    </w:p>
    <w:p w:rsidR="00B64CAD" w:rsidRPr="004F7A8B"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Şûranın çalışmalarına esas olacak ön hazırlıkları yapmak,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 xml:space="preserve">Şûranın </w:t>
      </w:r>
      <w:proofErr w:type="gramStart"/>
      <w:r w:rsidRPr="00442E01">
        <w:rPr>
          <w:rFonts w:ascii="Times New Roman" w:eastAsia="Times New Roman" w:hAnsi="Times New Roman" w:cs="Times New Roman"/>
          <w:sz w:val="24"/>
          <w:szCs w:val="24"/>
        </w:rPr>
        <w:t>raportörlük</w:t>
      </w:r>
      <w:proofErr w:type="gramEnd"/>
      <w:r w:rsidRPr="00442E01">
        <w:rPr>
          <w:rFonts w:ascii="Times New Roman" w:eastAsia="Times New Roman" w:hAnsi="Times New Roman" w:cs="Times New Roman"/>
          <w:sz w:val="24"/>
          <w:szCs w:val="24"/>
        </w:rPr>
        <w:t>, dosyalama, evrak giriş-çıkış işlemlerini ve arşiv faaliyetlerini yürütmek,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Genel Kurul ve İcra Kurulu toplantılarının organizasyonlarını yapmak, Şûranın ve İcra Kurulunun toplanma tarihi ile yer ve gündemini üyelere bildirmek,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Şûra çalışmalarına ait tutanak, rapor ve diğer dokümantasyonun düzenlenmesini, dosyalanmasını ve arşivlenmesini sağlamak,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Komisyonların toplantı tarihlerini belirlemek, üyelerine gerekli çağrıda bulunmak ve çalışmalarıyla ilgili gündemlerini takip etmek,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Komisyonların oluşumu, üyelerinin tespiti, oluşturulmuş komisyonların birleştirilmesi veya görevlerinin sona erdirilmesi hususlarında İcra Kuruluna teklifte bulunmak,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Komisyonların çalışma usul ve esasları hususunda İcra Kuruluna teklifte bulunmak,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İlgili kurum ve kuruluşlarla haberleşmeyi ve bilgi akışını sağlamak,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Şûranın görevleri arasında sayılan organizasyonları yapmak,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İcra Kurulu ile komisyonların çalışmalarıyla ilgili diğer işleri yapmak,</w:t>
      </w:r>
    </w:p>
    <w:p w:rsidR="00B64CAD" w:rsidRPr="00F43A4E"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F43A4E">
        <w:rPr>
          <w:rFonts w:ascii="Times New Roman" w:eastAsia="Times New Roman" w:hAnsi="Times New Roman" w:cs="Times New Roman"/>
          <w:sz w:val="24"/>
          <w:szCs w:val="24"/>
        </w:rPr>
        <w:t>Başkan tarafından verilen diğer görevleri yerine getirmek.</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36) Esnaf ve Sanatkârlar Şurası İcra Kurulu tarafından komisyonlar kurulabilir mi?</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Evet, Esnaf ve Sanatkârlar Şurası kapsamında İcra Kurulu tarafından komisyonlar kurulabilmektedir.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37) Esnaf ve Sanatkârlar Şurası İcra Kurulu tarafından komisyonlar nasıl kurulmaktadır?</w:t>
      </w:r>
    </w:p>
    <w:p w:rsidR="00B64CAD"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 Esnaf, Sanatkârlar ve Kooperatifçilik Genel Müdürlüğünün teklifi üzerine esnaf ve sanatkârlara ilişkin ülke düzeyindeki politikaların etkin bir biçimde belirlenmesi, yürütülmesi, değerlendirilmesi ve denetlenmesi amaçları doğrultusunda komisyonlar kurabilmektedir.</w:t>
      </w:r>
    </w:p>
    <w:p w:rsidR="002C1C95" w:rsidRDefault="002C1C95" w:rsidP="00240758">
      <w:pPr>
        <w:spacing w:before="100" w:beforeAutospacing="1" w:after="100" w:afterAutospacing="1" w:line="300" w:lineRule="auto"/>
        <w:jc w:val="both"/>
        <w:rPr>
          <w:rFonts w:ascii="Times New Roman" w:eastAsia="Times New Roman" w:hAnsi="Times New Roman" w:cs="Times New Roman"/>
          <w:sz w:val="24"/>
          <w:szCs w:val="24"/>
        </w:rPr>
      </w:pPr>
    </w:p>
    <w:p w:rsidR="002C1C95" w:rsidRPr="004F7A8B" w:rsidRDefault="002C1C95" w:rsidP="00240758">
      <w:pPr>
        <w:spacing w:before="100" w:beforeAutospacing="1" w:after="100" w:afterAutospacing="1" w:line="300" w:lineRule="auto"/>
        <w:jc w:val="both"/>
        <w:rPr>
          <w:rFonts w:ascii="Times New Roman" w:eastAsia="Times New Roman" w:hAnsi="Times New Roman" w:cs="Times New Roman"/>
          <w:sz w:val="24"/>
          <w:szCs w:val="24"/>
        </w:rPr>
      </w:pP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lastRenderedPageBreak/>
        <w:t>38) Esnaf ve Sanatkârlar Şurası kapsamında kurulacak komisyonların üyeleri nasıl seçilmektedir?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kapsamında kurulacak komisyonların üyeleri, Esnaf, Sanatkârlar ve Kooperatifçilik Genel Müdürlüğünün teklifi üzerine İcra Kurulu tarafından seçilmektedir. İcra Kurulu, komisyon üyeleri arasından bir başkan ve bir başkan vekili seçmektedir.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39) Esnaf ve Sanatkârlar Şurası kapsamında kurulacak komisyonların çalışma usul ve esasları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kapsamında kurulacak komisyonların çalışma usul ve esasları, Esnaf, Sanatkârlar ve Kooperatifçilik Genel Müdürlüğünün teklifi üzerine İcra Kurulu tarafından belirlenmektedir. Komisyonlar, Esnaf ve Sanatkârlar Şurası gündemine teklif edilmek üzere tavsiye kararları alabilmektedir.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40) Esnaf ve Sanatkârlar Şurası kapsamında oluşan giderler nasıl karşılanmaktadır?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Şura üyelerinin görevleri sebebiyle, temsilcisi bulundukları kurum ve kuruluşlarca karşılanmayan yol ve konaklama giderleri 10/02/1954 tarihli ve 6245 sayılı Harcırah Kanunu hükümlerine göre Bakanlık bütçesinden karşılanmaktadır.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Şura çalışmalarıyla ilgili personel, araç-gereç ve donanım ihtiyacı ile her türlü cari giderleri Ticaret Bakanlığınca karşılanmaktadır. Şura çalışmaları çerçevesinde gerçekleştirilecek yurt içi ve yurt dışındaki etkinliklere ilişkin giderler, özel kuruluşlar ile Şurada temsilcisi bulunan kurum ve kuruluşlarca da karşılanabilmektedir.</w:t>
      </w:r>
    </w:p>
    <w:p w:rsidR="007D05D4" w:rsidRDefault="007D05D4" w:rsidP="00240758">
      <w:pPr>
        <w:spacing w:before="100" w:beforeAutospacing="1" w:after="100" w:afterAutospacing="1" w:line="300" w:lineRule="auto"/>
        <w:jc w:val="both"/>
        <w:rPr>
          <w:rFonts w:ascii="Times New Roman" w:eastAsiaTheme="minorEastAsia" w:hAnsi="Times New Roman" w:cs="Times New Roman"/>
          <w:b/>
          <w:bCs/>
          <w:caps/>
          <w:color w:val="FFFFFF" w:themeColor="background1"/>
          <w:spacing w:val="15"/>
          <w:sz w:val="24"/>
          <w:szCs w:val="24"/>
        </w:rPr>
      </w:pPr>
    </w:p>
    <w:sectPr w:rsidR="007D05D4" w:rsidSect="000D3FBA">
      <w:footerReference w:type="default" r:id="rId9"/>
      <w:pgSz w:w="11906" w:h="16838" w:code="9"/>
      <w:pgMar w:top="1417" w:right="1417" w:bottom="1843"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B" w:rsidRDefault="0076313B" w:rsidP="007D05D4">
      <w:pPr>
        <w:spacing w:after="0" w:line="240" w:lineRule="auto"/>
      </w:pPr>
      <w:r>
        <w:separator/>
      </w:r>
    </w:p>
  </w:endnote>
  <w:endnote w:type="continuationSeparator" w:id="0">
    <w:p w:rsidR="0076313B" w:rsidRDefault="0076313B" w:rsidP="007D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12634"/>
      <w:docPartObj>
        <w:docPartGallery w:val="Page Numbers (Bottom of Page)"/>
        <w:docPartUnique/>
      </w:docPartObj>
    </w:sdtPr>
    <w:sdtEndPr/>
    <w:sdtContent>
      <w:p w:rsidR="00A06126" w:rsidRDefault="00A06126">
        <w:pPr>
          <w:pStyle w:val="AltBilgi"/>
          <w:jc w:val="right"/>
        </w:pPr>
        <w:r>
          <w:fldChar w:fldCharType="begin"/>
        </w:r>
        <w:r>
          <w:instrText>PAGE   \* MERGEFORMAT</w:instrText>
        </w:r>
        <w:r>
          <w:fldChar w:fldCharType="separate"/>
        </w:r>
        <w:r w:rsidR="00F21A26">
          <w:rPr>
            <w:noProof/>
          </w:rPr>
          <w:t>9</w:t>
        </w:r>
        <w:r>
          <w:fldChar w:fldCharType="end"/>
        </w:r>
      </w:p>
    </w:sdtContent>
  </w:sdt>
  <w:p w:rsidR="00A06126" w:rsidRDefault="00A061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B" w:rsidRDefault="0076313B" w:rsidP="007D05D4">
      <w:pPr>
        <w:spacing w:after="0" w:line="240" w:lineRule="auto"/>
      </w:pPr>
      <w:r>
        <w:separator/>
      </w:r>
    </w:p>
  </w:footnote>
  <w:footnote w:type="continuationSeparator" w:id="0">
    <w:p w:rsidR="0076313B" w:rsidRDefault="0076313B" w:rsidP="007D0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FEC"/>
    <w:multiLevelType w:val="hybridMultilevel"/>
    <w:tmpl w:val="5A12EB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7970C0"/>
    <w:multiLevelType w:val="hybridMultilevel"/>
    <w:tmpl w:val="1D8CF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E311A5"/>
    <w:multiLevelType w:val="hybridMultilevel"/>
    <w:tmpl w:val="A35EB90E"/>
    <w:lvl w:ilvl="0" w:tplc="F7480AD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426324"/>
    <w:multiLevelType w:val="hybridMultilevel"/>
    <w:tmpl w:val="71881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0617E5"/>
    <w:multiLevelType w:val="hybridMultilevel"/>
    <w:tmpl w:val="B546EB4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C1C0A44"/>
    <w:multiLevelType w:val="hybridMultilevel"/>
    <w:tmpl w:val="5A12EB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1127E1"/>
    <w:multiLevelType w:val="hybridMultilevel"/>
    <w:tmpl w:val="42924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E42E46"/>
    <w:multiLevelType w:val="hybridMultilevel"/>
    <w:tmpl w:val="64EC0B16"/>
    <w:lvl w:ilvl="0" w:tplc="C2F26C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36613"/>
    <w:multiLevelType w:val="hybridMultilevel"/>
    <w:tmpl w:val="81948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46065B"/>
    <w:multiLevelType w:val="hybridMultilevel"/>
    <w:tmpl w:val="02469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620225"/>
    <w:multiLevelType w:val="hybridMultilevel"/>
    <w:tmpl w:val="D8BAD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9977C00"/>
    <w:multiLevelType w:val="hybridMultilevel"/>
    <w:tmpl w:val="5A12EB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5770B8"/>
    <w:multiLevelType w:val="hybridMultilevel"/>
    <w:tmpl w:val="5A12EB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8C68A4"/>
    <w:multiLevelType w:val="hybridMultilevel"/>
    <w:tmpl w:val="39167ABA"/>
    <w:lvl w:ilvl="0" w:tplc="DE7A84EE">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D23F73"/>
    <w:multiLevelType w:val="hybridMultilevel"/>
    <w:tmpl w:val="A8B01C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9CA59A8"/>
    <w:multiLevelType w:val="hybridMultilevel"/>
    <w:tmpl w:val="3BC6AC5E"/>
    <w:lvl w:ilvl="0" w:tplc="4874E606">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75164A"/>
    <w:multiLevelType w:val="hybridMultilevel"/>
    <w:tmpl w:val="C9BCA85C"/>
    <w:lvl w:ilvl="0" w:tplc="D5E8BCEE">
      <w:start w:val="1"/>
      <w:numFmt w:val="upperLetter"/>
      <w:lvlText w:val="%1."/>
      <w:lvlJc w:val="left"/>
      <w:pPr>
        <w:ind w:left="720" w:hanging="360"/>
      </w:pPr>
      <w:rPr>
        <w:rFonts w:ascii="Times New Roman" w:hAnsi="Times New Roman" w:cs="Times New Roman" w:hint="default"/>
        <w:b/>
        <w:sz w:val="24"/>
        <w:szCs w:val="24"/>
      </w:rPr>
    </w:lvl>
    <w:lvl w:ilvl="1" w:tplc="69F0B204">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8E0A0A"/>
    <w:multiLevelType w:val="hybridMultilevel"/>
    <w:tmpl w:val="C1C05F5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4E82CEC"/>
    <w:multiLevelType w:val="hybridMultilevel"/>
    <w:tmpl w:val="71881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1E00FE"/>
    <w:multiLevelType w:val="hybridMultilevel"/>
    <w:tmpl w:val="7B9C9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8"/>
  </w:num>
  <w:num w:numId="5">
    <w:abstractNumId w:val="19"/>
  </w:num>
  <w:num w:numId="6">
    <w:abstractNumId w:val="7"/>
  </w:num>
  <w:num w:numId="7">
    <w:abstractNumId w:val="10"/>
  </w:num>
  <w:num w:numId="8">
    <w:abstractNumId w:val="9"/>
  </w:num>
  <w:num w:numId="9">
    <w:abstractNumId w:val="14"/>
  </w:num>
  <w:num w:numId="10">
    <w:abstractNumId w:val="15"/>
  </w:num>
  <w:num w:numId="11">
    <w:abstractNumId w:val="6"/>
  </w:num>
  <w:num w:numId="12">
    <w:abstractNumId w:val="2"/>
  </w:num>
  <w:num w:numId="13">
    <w:abstractNumId w:val="1"/>
  </w:num>
  <w:num w:numId="14">
    <w:abstractNumId w:val="14"/>
  </w:num>
  <w:num w:numId="15">
    <w:abstractNumId w:val="4"/>
  </w:num>
  <w:num w:numId="16">
    <w:abstractNumId w:val="13"/>
  </w:num>
  <w:num w:numId="17">
    <w:abstractNumId w:val="5"/>
  </w:num>
  <w:num w:numId="18">
    <w:abstractNumId w:val="17"/>
  </w:num>
  <w:num w:numId="19">
    <w:abstractNumId w:val="1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65"/>
    <w:rsid w:val="00013DD9"/>
    <w:rsid w:val="00020B2F"/>
    <w:rsid w:val="0002325C"/>
    <w:rsid w:val="00056137"/>
    <w:rsid w:val="000A215B"/>
    <w:rsid w:val="000B6078"/>
    <w:rsid w:val="000D3FBA"/>
    <w:rsid w:val="00135553"/>
    <w:rsid w:val="00135F3C"/>
    <w:rsid w:val="0013632D"/>
    <w:rsid w:val="00161B8A"/>
    <w:rsid w:val="00177A36"/>
    <w:rsid w:val="0019473D"/>
    <w:rsid w:val="001B7022"/>
    <w:rsid w:val="001E69C9"/>
    <w:rsid w:val="001F066D"/>
    <w:rsid w:val="002117B9"/>
    <w:rsid w:val="00225675"/>
    <w:rsid w:val="0023345A"/>
    <w:rsid w:val="00240758"/>
    <w:rsid w:val="002449FA"/>
    <w:rsid w:val="00261989"/>
    <w:rsid w:val="002629FC"/>
    <w:rsid w:val="00273557"/>
    <w:rsid w:val="002744FF"/>
    <w:rsid w:val="002B1581"/>
    <w:rsid w:val="002C1C95"/>
    <w:rsid w:val="002E55A9"/>
    <w:rsid w:val="00321177"/>
    <w:rsid w:val="00374171"/>
    <w:rsid w:val="00397B64"/>
    <w:rsid w:val="00405E17"/>
    <w:rsid w:val="00430587"/>
    <w:rsid w:val="00434D1E"/>
    <w:rsid w:val="00434D49"/>
    <w:rsid w:val="0044641E"/>
    <w:rsid w:val="0045309E"/>
    <w:rsid w:val="00454776"/>
    <w:rsid w:val="00456101"/>
    <w:rsid w:val="00460ACB"/>
    <w:rsid w:val="004808C5"/>
    <w:rsid w:val="004C26DE"/>
    <w:rsid w:val="004C4A33"/>
    <w:rsid w:val="004D0D22"/>
    <w:rsid w:val="004D4138"/>
    <w:rsid w:val="004F440C"/>
    <w:rsid w:val="005049A0"/>
    <w:rsid w:val="00533DE8"/>
    <w:rsid w:val="00562697"/>
    <w:rsid w:val="00563BA2"/>
    <w:rsid w:val="00573473"/>
    <w:rsid w:val="005966C9"/>
    <w:rsid w:val="005A4571"/>
    <w:rsid w:val="00621245"/>
    <w:rsid w:val="006334BB"/>
    <w:rsid w:val="006447ED"/>
    <w:rsid w:val="00652798"/>
    <w:rsid w:val="006566D9"/>
    <w:rsid w:val="00660883"/>
    <w:rsid w:val="00664B8F"/>
    <w:rsid w:val="006A16D1"/>
    <w:rsid w:val="006F60B7"/>
    <w:rsid w:val="0070781A"/>
    <w:rsid w:val="0071246A"/>
    <w:rsid w:val="00756177"/>
    <w:rsid w:val="00762468"/>
    <w:rsid w:val="0076313B"/>
    <w:rsid w:val="007841E4"/>
    <w:rsid w:val="00791769"/>
    <w:rsid w:val="007B63F1"/>
    <w:rsid w:val="007B7257"/>
    <w:rsid w:val="007D05D4"/>
    <w:rsid w:val="007D0E6C"/>
    <w:rsid w:val="007F0A6A"/>
    <w:rsid w:val="007F27EE"/>
    <w:rsid w:val="008128EC"/>
    <w:rsid w:val="00831015"/>
    <w:rsid w:val="0084125A"/>
    <w:rsid w:val="00846C0E"/>
    <w:rsid w:val="008532D7"/>
    <w:rsid w:val="008B2BB5"/>
    <w:rsid w:val="008C58FB"/>
    <w:rsid w:val="008E2CCF"/>
    <w:rsid w:val="008E495A"/>
    <w:rsid w:val="008F324B"/>
    <w:rsid w:val="009121CA"/>
    <w:rsid w:val="00920CC3"/>
    <w:rsid w:val="0092170F"/>
    <w:rsid w:val="00947F88"/>
    <w:rsid w:val="00950AD4"/>
    <w:rsid w:val="009B2FF7"/>
    <w:rsid w:val="009D335F"/>
    <w:rsid w:val="009F19D3"/>
    <w:rsid w:val="00A06126"/>
    <w:rsid w:val="00A3253D"/>
    <w:rsid w:val="00A72519"/>
    <w:rsid w:val="00AB0ED5"/>
    <w:rsid w:val="00AB420A"/>
    <w:rsid w:val="00AB6316"/>
    <w:rsid w:val="00AC13A3"/>
    <w:rsid w:val="00AE106F"/>
    <w:rsid w:val="00AE79E4"/>
    <w:rsid w:val="00AF3C91"/>
    <w:rsid w:val="00B06488"/>
    <w:rsid w:val="00B64CAD"/>
    <w:rsid w:val="00B80E80"/>
    <w:rsid w:val="00B83B93"/>
    <w:rsid w:val="00B9298D"/>
    <w:rsid w:val="00BB77EF"/>
    <w:rsid w:val="00C00893"/>
    <w:rsid w:val="00C077A9"/>
    <w:rsid w:val="00C11F44"/>
    <w:rsid w:val="00C33453"/>
    <w:rsid w:val="00C44B3F"/>
    <w:rsid w:val="00C71045"/>
    <w:rsid w:val="00C7358F"/>
    <w:rsid w:val="00C766D8"/>
    <w:rsid w:val="00C90691"/>
    <w:rsid w:val="00C9728B"/>
    <w:rsid w:val="00CA5265"/>
    <w:rsid w:val="00CC298D"/>
    <w:rsid w:val="00CE07CF"/>
    <w:rsid w:val="00CF1263"/>
    <w:rsid w:val="00D379A4"/>
    <w:rsid w:val="00D45FA4"/>
    <w:rsid w:val="00DB622E"/>
    <w:rsid w:val="00DC6071"/>
    <w:rsid w:val="00DD3E80"/>
    <w:rsid w:val="00DE12F9"/>
    <w:rsid w:val="00E01407"/>
    <w:rsid w:val="00E14E42"/>
    <w:rsid w:val="00E2300E"/>
    <w:rsid w:val="00E66DE4"/>
    <w:rsid w:val="00E97A1C"/>
    <w:rsid w:val="00EA23DF"/>
    <w:rsid w:val="00EA632A"/>
    <w:rsid w:val="00EA7403"/>
    <w:rsid w:val="00ED6710"/>
    <w:rsid w:val="00EE6CFB"/>
    <w:rsid w:val="00EE795A"/>
    <w:rsid w:val="00EF1C63"/>
    <w:rsid w:val="00EF41D3"/>
    <w:rsid w:val="00EF57BA"/>
    <w:rsid w:val="00F21A26"/>
    <w:rsid w:val="00F34F98"/>
    <w:rsid w:val="00F73D0D"/>
    <w:rsid w:val="00FA0833"/>
    <w:rsid w:val="00FA65E5"/>
    <w:rsid w:val="00FB3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B4BF"/>
  <w15:chartTrackingRefBased/>
  <w15:docId w15:val="{14B9E5BB-6AB6-497B-8BC3-A4DA9943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A526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5265"/>
    <w:rPr>
      <w:rFonts w:eastAsiaTheme="minorEastAsia"/>
      <w:lang w:eastAsia="tr-TR"/>
    </w:rPr>
  </w:style>
  <w:style w:type="paragraph" w:styleId="ListeParagraf">
    <w:name w:val="List Paragraph"/>
    <w:basedOn w:val="Normal"/>
    <w:uiPriority w:val="34"/>
    <w:qFormat/>
    <w:rsid w:val="00CA5265"/>
    <w:pPr>
      <w:spacing w:after="200" w:line="276" w:lineRule="auto"/>
      <w:ind w:left="720"/>
      <w:contextualSpacing/>
    </w:pPr>
  </w:style>
  <w:style w:type="paragraph" w:styleId="NormalWeb">
    <w:name w:val="Normal (Web)"/>
    <w:basedOn w:val="Normal"/>
    <w:uiPriority w:val="99"/>
    <w:unhideWhenUsed/>
    <w:rsid w:val="00F73D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3D0D"/>
    <w:rPr>
      <w:b/>
      <w:bCs/>
    </w:rPr>
  </w:style>
  <w:style w:type="table" w:styleId="TabloKlavuzu">
    <w:name w:val="Table Grid"/>
    <w:basedOn w:val="NormalTablo"/>
    <w:uiPriority w:val="39"/>
    <w:rsid w:val="00F7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32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EE6CFB"/>
    <w:rPr>
      <w:color w:val="0563C1" w:themeColor="hyperlink"/>
      <w:u w:val="single"/>
    </w:rPr>
  </w:style>
  <w:style w:type="paragraph" w:styleId="stBilgi">
    <w:name w:val="header"/>
    <w:basedOn w:val="Normal"/>
    <w:link w:val="stBilgiChar"/>
    <w:uiPriority w:val="99"/>
    <w:unhideWhenUsed/>
    <w:rsid w:val="007D05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05D4"/>
  </w:style>
  <w:style w:type="paragraph" w:styleId="AltBilgi">
    <w:name w:val="footer"/>
    <w:basedOn w:val="Normal"/>
    <w:link w:val="AltBilgiChar"/>
    <w:uiPriority w:val="99"/>
    <w:unhideWhenUsed/>
    <w:rsid w:val="007D05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766">
      <w:bodyDiv w:val="1"/>
      <w:marLeft w:val="0"/>
      <w:marRight w:val="0"/>
      <w:marTop w:val="0"/>
      <w:marBottom w:val="0"/>
      <w:divBdr>
        <w:top w:val="none" w:sz="0" w:space="0" w:color="auto"/>
        <w:left w:val="none" w:sz="0" w:space="0" w:color="auto"/>
        <w:bottom w:val="none" w:sz="0" w:space="0" w:color="auto"/>
        <w:right w:val="none" w:sz="0" w:space="0" w:color="auto"/>
      </w:divBdr>
    </w:div>
    <w:div w:id="47727771">
      <w:bodyDiv w:val="1"/>
      <w:marLeft w:val="0"/>
      <w:marRight w:val="0"/>
      <w:marTop w:val="0"/>
      <w:marBottom w:val="0"/>
      <w:divBdr>
        <w:top w:val="none" w:sz="0" w:space="0" w:color="auto"/>
        <w:left w:val="none" w:sz="0" w:space="0" w:color="auto"/>
        <w:bottom w:val="none" w:sz="0" w:space="0" w:color="auto"/>
        <w:right w:val="none" w:sz="0" w:space="0" w:color="auto"/>
      </w:divBdr>
    </w:div>
    <w:div w:id="92821962">
      <w:bodyDiv w:val="1"/>
      <w:marLeft w:val="0"/>
      <w:marRight w:val="0"/>
      <w:marTop w:val="0"/>
      <w:marBottom w:val="0"/>
      <w:divBdr>
        <w:top w:val="none" w:sz="0" w:space="0" w:color="auto"/>
        <w:left w:val="none" w:sz="0" w:space="0" w:color="auto"/>
        <w:bottom w:val="none" w:sz="0" w:space="0" w:color="auto"/>
        <w:right w:val="none" w:sz="0" w:space="0" w:color="auto"/>
      </w:divBdr>
    </w:div>
    <w:div w:id="511267312">
      <w:bodyDiv w:val="1"/>
      <w:marLeft w:val="0"/>
      <w:marRight w:val="0"/>
      <w:marTop w:val="0"/>
      <w:marBottom w:val="0"/>
      <w:divBdr>
        <w:top w:val="none" w:sz="0" w:space="0" w:color="auto"/>
        <w:left w:val="none" w:sz="0" w:space="0" w:color="auto"/>
        <w:bottom w:val="none" w:sz="0" w:space="0" w:color="auto"/>
        <w:right w:val="none" w:sz="0" w:space="0" w:color="auto"/>
      </w:divBdr>
    </w:div>
    <w:div w:id="531773497">
      <w:bodyDiv w:val="1"/>
      <w:marLeft w:val="0"/>
      <w:marRight w:val="0"/>
      <w:marTop w:val="0"/>
      <w:marBottom w:val="0"/>
      <w:divBdr>
        <w:top w:val="none" w:sz="0" w:space="0" w:color="auto"/>
        <w:left w:val="none" w:sz="0" w:space="0" w:color="auto"/>
        <w:bottom w:val="none" w:sz="0" w:space="0" w:color="auto"/>
        <w:right w:val="none" w:sz="0" w:space="0" w:color="auto"/>
      </w:divBdr>
    </w:div>
    <w:div w:id="740827912">
      <w:bodyDiv w:val="1"/>
      <w:marLeft w:val="0"/>
      <w:marRight w:val="0"/>
      <w:marTop w:val="0"/>
      <w:marBottom w:val="0"/>
      <w:divBdr>
        <w:top w:val="none" w:sz="0" w:space="0" w:color="auto"/>
        <w:left w:val="none" w:sz="0" w:space="0" w:color="auto"/>
        <w:bottom w:val="none" w:sz="0" w:space="0" w:color="auto"/>
        <w:right w:val="none" w:sz="0" w:space="0" w:color="auto"/>
      </w:divBdr>
    </w:div>
    <w:div w:id="1010303482">
      <w:bodyDiv w:val="1"/>
      <w:marLeft w:val="0"/>
      <w:marRight w:val="0"/>
      <w:marTop w:val="0"/>
      <w:marBottom w:val="0"/>
      <w:divBdr>
        <w:top w:val="none" w:sz="0" w:space="0" w:color="auto"/>
        <w:left w:val="none" w:sz="0" w:space="0" w:color="auto"/>
        <w:bottom w:val="none" w:sz="0" w:space="0" w:color="auto"/>
        <w:right w:val="none" w:sz="0" w:space="0" w:color="auto"/>
      </w:divBdr>
    </w:div>
    <w:div w:id="1115489308">
      <w:bodyDiv w:val="1"/>
      <w:marLeft w:val="0"/>
      <w:marRight w:val="0"/>
      <w:marTop w:val="0"/>
      <w:marBottom w:val="0"/>
      <w:divBdr>
        <w:top w:val="none" w:sz="0" w:space="0" w:color="auto"/>
        <w:left w:val="none" w:sz="0" w:space="0" w:color="auto"/>
        <w:bottom w:val="none" w:sz="0" w:space="0" w:color="auto"/>
        <w:right w:val="none" w:sz="0" w:space="0" w:color="auto"/>
      </w:divBdr>
    </w:div>
    <w:div w:id="1130900809">
      <w:bodyDiv w:val="1"/>
      <w:marLeft w:val="0"/>
      <w:marRight w:val="0"/>
      <w:marTop w:val="0"/>
      <w:marBottom w:val="0"/>
      <w:divBdr>
        <w:top w:val="none" w:sz="0" w:space="0" w:color="auto"/>
        <w:left w:val="none" w:sz="0" w:space="0" w:color="auto"/>
        <w:bottom w:val="none" w:sz="0" w:space="0" w:color="auto"/>
        <w:right w:val="none" w:sz="0" w:space="0" w:color="auto"/>
      </w:divBdr>
    </w:div>
    <w:div w:id="1135098036">
      <w:bodyDiv w:val="1"/>
      <w:marLeft w:val="0"/>
      <w:marRight w:val="0"/>
      <w:marTop w:val="0"/>
      <w:marBottom w:val="0"/>
      <w:divBdr>
        <w:top w:val="none" w:sz="0" w:space="0" w:color="auto"/>
        <w:left w:val="none" w:sz="0" w:space="0" w:color="auto"/>
        <w:bottom w:val="none" w:sz="0" w:space="0" w:color="auto"/>
        <w:right w:val="none" w:sz="0" w:space="0" w:color="auto"/>
      </w:divBdr>
    </w:div>
    <w:div w:id="1502503739">
      <w:bodyDiv w:val="1"/>
      <w:marLeft w:val="0"/>
      <w:marRight w:val="0"/>
      <w:marTop w:val="0"/>
      <w:marBottom w:val="0"/>
      <w:divBdr>
        <w:top w:val="none" w:sz="0" w:space="0" w:color="auto"/>
        <w:left w:val="none" w:sz="0" w:space="0" w:color="auto"/>
        <w:bottom w:val="none" w:sz="0" w:space="0" w:color="auto"/>
        <w:right w:val="none" w:sz="0" w:space="0" w:color="auto"/>
      </w:divBdr>
    </w:div>
    <w:div w:id="1841308633">
      <w:bodyDiv w:val="1"/>
      <w:marLeft w:val="0"/>
      <w:marRight w:val="0"/>
      <w:marTop w:val="0"/>
      <w:marBottom w:val="0"/>
      <w:divBdr>
        <w:top w:val="none" w:sz="0" w:space="0" w:color="auto"/>
        <w:left w:val="none" w:sz="0" w:space="0" w:color="auto"/>
        <w:bottom w:val="none" w:sz="0" w:space="0" w:color="auto"/>
        <w:right w:val="none" w:sz="0" w:space="0" w:color="auto"/>
      </w:divBdr>
    </w:div>
    <w:div w:id="18460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A5C6C1-6275-461E-A69E-D49B009F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2684</Words>
  <Characters>15302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40 SORUDA                  ESNAF VE SANATKÂRLAR ŞURASI</vt:lpstr>
    </vt:vector>
  </TitlesOfParts>
  <Company>ESNAF, SANATKÂRLAR VE KOOPERATİFÇİLİK GENEL MÜDÜRLÜĞÜ</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SORUDA                  ESNAF VE SANATKÂRLAR ŞURASI</dc:title>
  <dc:subject>TİCARET BAKANLIĞI                                                                                         ESNAF, SANATKÂRLAR VE KOOPERATİFÇİLİK GENEL MÜDÜRLÜĞÜ</dc:subject>
  <dc:creator>TİCARET BAKANLIĞI</dc:creator>
  <cp:keywords/>
  <dc:description/>
  <cp:lastModifiedBy>Behiye Karagöl</cp:lastModifiedBy>
  <cp:revision>14</cp:revision>
  <dcterms:created xsi:type="dcterms:W3CDTF">2020-02-24T13:58:00Z</dcterms:created>
  <dcterms:modified xsi:type="dcterms:W3CDTF">2020-03-13T08:37:00Z</dcterms:modified>
</cp:coreProperties>
</file>